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7"/>
        <w:gridCol w:w="1141"/>
        <w:gridCol w:w="4137"/>
      </w:tblGrid>
      <w:tr w:rsidR="003724CC" w:rsidTr="003724CC">
        <w:trPr>
          <w:cantSplit/>
          <w:trHeight w:val="974"/>
        </w:trPr>
        <w:tc>
          <w:tcPr>
            <w:tcW w:w="4277" w:type="dxa"/>
            <w:hideMark/>
          </w:tcPr>
          <w:p w:rsidR="003724CC" w:rsidRDefault="003724C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3724CC" w:rsidRDefault="003724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3724CC" w:rsidRDefault="003724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3724CC" w:rsidRDefault="003724C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3724CC" w:rsidRDefault="003724C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3724CC" w:rsidRDefault="003724C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3724CC" w:rsidRDefault="003724C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3724CC" w:rsidRDefault="003724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3724CC" w:rsidRDefault="003724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3724CC" w:rsidRDefault="003724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3724CC" w:rsidRDefault="003724C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3724CC" w:rsidRDefault="003724C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3724CC" w:rsidRDefault="003724C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3724CC" w:rsidRDefault="003724C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3724CC" w:rsidTr="003724CC">
        <w:trPr>
          <w:trHeight w:val="951"/>
        </w:trPr>
        <w:tc>
          <w:tcPr>
            <w:tcW w:w="427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724CC" w:rsidRDefault="003724C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724CC" w:rsidRDefault="003724C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3724CC" w:rsidRDefault="003724C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3724CC" w:rsidRDefault="003724C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724CC" w:rsidRDefault="003724C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724CC" w:rsidRDefault="003724C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3724CC" w:rsidRDefault="003724C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3724CC" w:rsidRDefault="003724C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724CC" w:rsidRDefault="003724C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3724CC" w:rsidRDefault="003724CC" w:rsidP="003724CC"/>
    <w:p w:rsidR="003724CC" w:rsidRDefault="009715C3" w:rsidP="003724CC">
      <w:pPr>
        <w:rPr>
          <w:sz w:val="28"/>
          <w:szCs w:val="28"/>
        </w:rPr>
      </w:pPr>
      <w:r>
        <w:rPr>
          <w:sz w:val="28"/>
          <w:szCs w:val="28"/>
        </w:rPr>
        <w:t>№ 69</w:t>
      </w:r>
      <w:r w:rsidR="003724CC">
        <w:rPr>
          <w:sz w:val="28"/>
          <w:szCs w:val="28"/>
        </w:rPr>
        <w:t xml:space="preserve">                                                               от 28 декабря 2017 года</w:t>
      </w:r>
    </w:p>
    <w:p w:rsidR="003724CC" w:rsidRDefault="003724CC" w:rsidP="003724CC">
      <w:pPr>
        <w:rPr>
          <w:sz w:val="28"/>
          <w:szCs w:val="28"/>
        </w:rPr>
      </w:pPr>
    </w:p>
    <w:p w:rsidR="003724CC" w:rsidRDefault="003724CC" w:rsidP="003724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24CC" w:rsidRDefault="003724CC" w:rsidP="003724CC">
      <w:pPr>
        <w:jc w:val="center"/>
        <w:rPr>
          <w:sz w:val="28"/>
          <w:szCs w:val="28"/>
        </w:rPr>
      </w:pPr>
    </w:p>
    <w:p w:rsidR="003724CC" w:rsidRDefault="003724CC" w:rsidP="00372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права постоянного (бессрочного) пользования государственного казенного учреждения Республики Марий Эл «</w:t>
      </w:r>
      <w:proofErr w:type="spellStart"/>
      <w:r>
        <w:rPr>
          <w:b/>
          <w:sz w:val="28"/>
          <w:szCs w:val="28"/>
        </w:rPr>
        <w:t>Марийскавтодор</w:t>
      </w:r>
      <w:proofErr w:type="spellEnd"/>
      <w:r>
        <w:rPr>
          <w:b/>
          <w:sz w:val="28"/>
          <w:szCs w:val="28"/>
        </w:rPr>
        <w:t>» земельным участком, находящимся в муниципальной собственности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3724CC" w:rsidRDefault="003724CC" w:rsidP="003724CC">
      <w:pPr>
        <w:rPr>
          <w:b/>
          <w:sz w:val="28"/>
          <w:szCs w:val="28"/>
        </w:rPr>
      </w:pPr>
    </w:p>
    <w:p w:rsidR="003724CC" w:rsidRDefault="003724CC" w:rsidP="00372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53 Земельного кодекса Российской Федерации, на основании заявления государственного казенного учреждения Республики Марий Эл  «</w:t>
      </w:r>
      <w:proofErr w:type="spellStart"/>
      <w:r>
        <w:rPr>
          <w:sz w:val="28"/>
          <w:szCs w:val="28"/>
        </w:rPr>
        <w:t>Марийскавтодор</w:t>
      </w:r>
      <w:proofErr w:type="spellEnd"/>
      <w:r>
        <w:rPr>
          <w:sz w:val="28"/>
          <w:szCs w:val="28"/>
        </w:rPr>
        <w:t>» об отказе от права постоянного (бессрочного) пользования земельным участком, в связи с передачей земельного участка в муниципальную собственность, Администрация муниципального образования «</w:t>
      </w:r>
      <w:proofErr w:type="spellStart"/>
      <w:r>
        <w:rPr>
          <w:sz w:val="28"/>
          <w:szCs w:val="28"/>
        </w:rPr>
        <w:t>Шиньшинске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3724CC" w:rsidRDefault="003724CC" w:rsidP="00372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1.Прекратить право постоянного (бессрочного) пользования государственного учреждения Республики Марий Эл «</w:t>
      </w:r>
      <w:proofErr w:type="spellStart"/>
      <w:r>
        <w:rPr>
          <w:sz w:val="28"/>
          <w:szCs w:val="28"/>
        </w:rPr>
        <w:t>Марийскавтодор</w:t>
      </w:r>
      <w:proofErr w:type="spellEnd"/>
      <w:r>
        <w:rPr>
          <w:sz w:val="28"/>
          <w:szCs w:val="28"/>
        </w:rPr>
        <w:t>» земельным участком, находящимся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с кад</w:t>
      </w:r>
      <w:r w:rsidR="00E17539">
        <w:rPr>
          <w:sz w:val="28"/>
          <w:szCs w:val="28"/>
        </w:rPr>
        <w:t>астровым номером 12:13:0000000:46</w:t>
      </w:r>
      <w:r>
        <w:rPr>
          <w:sz w:val="28"/>
          <w:szCs w:val="28"/>
        </w:rPr>
        <w:t>, категория земел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земли </w:t>
      </w:r>
      <w:r w:rsidR="00E17539">
        <w:rPr>
          <w:sz w:val="28"/>
          <w:szCs w:val="28"/>
        </w:rPr>
        <w:t>населенных пунктов, площадью 26 424</w:t>
      </w:r>
      <w:r>
        <w:rPr>
          <w:sz w:val="28"/>
          <w:szCs w:val="28"/>
        </w:rPr>
        <w:t xml:space="preserve"> кв.м, имеющим местоположение: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уж-Ключ</w:t>
      </w:r>
      <w:proofErr w:type="spellEnd"/>
      <w:r>
        <w:rPr>
          <w:sz w:val="28"/>
          <w:szCs w:val="28"/>
        </w:rPr>
        <w:t>, юго-западной части кадастрового квартала (</w:t>
      </w:r>
      <w:proofErr w:type="spellStart"/>
      <w:r>
        <w:rPr>
          <w:sz w:val="28"/>
          <w:szCs w:val="28"/>
        </w:rPr>
        <w:t>далее-Участок</w:t>
      </w:r>
      <w:proofErr w:type="spellEnd"/>
      <w:r>
        <w:rPr>
          <w:sz w:val="28"/>
          <w:szCs w:val="28"/>
        </w:rPr>
        <w:t xml:space="preserve"> 36). Право постоянног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бессрочного) пользования зарегистрировано, о чем в Едином государственном реестре недвижимости 23 ноября 2010 года сделана запись р</w:t>
      </w:r>
      <w:r w:rsidR="00E17539">
        <w:rPr>
          <w:sz w:val="28"/>
          <w:szCs w:val="28"/>
        </w:rPr>
        <w:t>егистрации 12-12-01/146/2010-071</w:t>
      </w:r>
      <w:r>
        <w:rPr>
          <w:sz w:val="28"/>
          <w:szCs w:val="28"/>
        </w:rPr>
        <w:t>.</w:t>
      </w:r>
    </w:p>
    <w:p w:rsidR="003724CC" w:rsidRDefault="003724CC" w:rsidP="00372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2.Глава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П.С.Иванова:</w:t>
      </w:r>
    </w:p>
    <w:p w:rsidR="003724CC" w:rsidRDefault="003724CC" w:rsidP="00372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принятие Участка по акту приема-передачи от государственного казенного учреждения Республики Марий Эл «</w:t>
      </w:r>
      <w:proofErr w:type="spellStart"/>
      <w:r>
        <w:rPr>
          <w:sz w:val="28"/>
          <w:szCs w:val="28"/>
        </w:rPr>
        <w:t>Марийскавтодор</w:t>
      </w:r>
      <w:proofErr w:type="spellEnd"/>
      <w:r>
        <w:rPr>
          <w:sz w:val="28"/>
          <w:szCs w:val="28"/>
        </w:rPr>
        <w:t>»;</w:t>
      </w:r>
    </w:p>
    <w:p w:rsidR="003724CC" w:rsidRDefault="003724CC" w:rsidP="003724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 направить в орган регистрации прав заявление о государственной регистрации </w:t>
      </w:r>
      <w:r>
        <w:rPr>
          <w:sz w:val="27"/>
          <w:szCs w:val="27"/>
        </w:rPr>
        <w:t>прекращения</w:t>
      </w:r>
      <w:r>
        <w:rPr>
          <w:sz w:val="28"/>
          <w:szCs w:val="28"/>
        </w:rPr>
        <w:t xml:space="preserve"> пава постоянного (бессрочного) пользования и прилагаемые к нему документы в отношении Участка в недельный срок со дня принятия настоящего постановления в соответствии с пунктом 5</w:t>
      </w:r>
    </w:p>
    <w:p w:rsidR="003724CC" w:rsidRDefault="003724CC" w:rsidP="003724C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статьи 53 Земельного кодекса  Российской Федерации.</w:t>
      </w:r>
    </w:p>
    <w:p w:rsidR="003724CC" w:rsidRDefault="003724CC" w:rsidP="00372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24CC" w:rsidRDefault="003724CC" w:rsidP="003724CC">
      <w:pPr>
        <w:jc w:val="both"/>
        <w:rPr>
          <w:sz w:val="28"/>
          <w:szCs w:val="28"/>
        </w:rPr>
      </w:pPr>
    </w:p>
    <w:p w:rsidR="003724CC" w:rsidRDefault="003724CC" w:rsidP="003724CC">
      <w:pPr>
        <w:jc w:val="both"/>
        <w:rPr>
          <w:sz w:val="28"/>
          <w:szCs w:val="28"/>
        </w:rPr>
      </w:pPr>
    </w:p>
    <w:p w:rsidR="003724CC" w:rsidRDefault="003724CC" w:rsidP="003724C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3724CC" w:rsidRDefault="003724CC" w:rsidP="003724CC">
      <w:pPr>
        <w:jc w:val="both"/>
        <w:rPr>
          <w:sz w:val="28"/>
          <w:szCs w:val="28"/>
        </w:rPr>
      </w:pPr>
    </w:p>
    <w:p w:rsidR="000D1DBF" w:rsidRDefault="000D1DBF"/>
    <w:sectPr w:rsidR="000D1DBF" w:rsidSect="000D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4CC"/>
    <w:rsid w:val="000D1DBF"/>
    <w:rsid w:val="003724CC"/>
    <w:rsid w:val="00877AB9"/>
    <w:rsid w:val="009715C3"/>
    <w:rsid w:val="00B05F19"/>
    <w:rsid w:val="00CB3990"/>
    <w:rsid w:val="00E1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24C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24C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прекращении права постоянного (бессрочного) пользования государственного казенного учреждения Республики Марий Эл «Марийскавтодор» земельным участком, находящимся в муниципальной собственности муниципального образования «Шиньшинское сельское поселение»
</_x041e__x043f__x0438__x0441__x0430__x043d__x0438__x0435_>
    <_x2116__x0020__x0434__x043e__x043a__x0443__x043c__x0435__x043d__x0442__x0430_ xmlns="863b7f7b-da84-46a0-829e-ff86d1b7a783">69</_x2116__x0020__x0434__x043e__x043a__x0443__x043c__x0435__x043d__x0442__x0430_>
    <_x0414__x0430__x0442__x0430__x0020__x0434__x043e__x043a__x0443__x043c__x0435__x043d__x0442__x0430_ xmlns="863b7f7b-da84-46a0-829e-ff86d1b7a783">2017-12-27T21:00:00+00:00</_x0414__x0430__x0442__x0430__x0020__x0434__x043e__x043a__x0443__x043c__x0435__x043d__x0442__x0430_>
    <_dlc_DocId xmlns="57504d04-691e-4fc4-8f09-4f19fdbe90f6">XXJ7TYMEEKJ2-4367-410</_dlc_DocId>
    <_dlc_DocIdUrl xmlns="57504d04-691e-4fc4-8f09-4f19fdbe90f6">
      <Url>https://vip.gov.mari.ru/morki/shinsha/_layouts/DocIdRedir.aspx?ID=XXJ7TYMEEKJ2-4367-410</Url>
      <Description>XXJ7TYMEEKJ2-4367-410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30E473-CB3F-4BB6-B201-C52A34ACE852}"/>
</file>

<file path=customXml/itemProps2.xml><?xml version="1.0" encoding="utf-8"?>
<ds:datastoreItem xmlns:ds="http://schemas.openxmlformats.org/officeDocument/2006/customXml" ds:itemID="{9BCBA07E-80CB-4B58-B048-7F5695378816}"/>
</file>

<file path=customXml/itemProps3.xml><?xml version="1.0" encoding="utf-8"?>
<ds:datastoreItem xmlns:ds="http://schemas.openxmlformats.org/officeDocument/2006/customXml" ds:itemID="{4BC9917A-B404-42D5-A408-62BDE0168F2F}"/>
</file>

<file path=customXml/itemProps4.xml><?xml version="1.0" encoding="utf-8"?>
<ds:datastoreItem xmlns:ds="http://schemas.openxmlformats.org/officeDocument/2006/customXml" ds:itemID="{5F367173-7175-463D-A8C9-A6B0079D7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69 от 28.12.2017 г.</dc:title>
  <dc:creator>user</dc:creator>
  <cp:lastModifiedBy>user</cp:lastModifiedBy>
  <cp:revision>6</cp:revision>
  <dcterms:created xsi:type="dcterms:W3CDTF">2018-01-19T06:39:00Z</dcterms:created>
  <dcterms:modified xsi:type="dcterms:W3CDTF">2018-02-28T13:20:00Z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9d12e83b-7850-4d59-9241-59dcc4bd7e05</vt:lpwstr>
  </property>
</Properties>
</file>